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4" w:rsidRPr="00AE7BC4" w:rsidRDefault="004D31C4" w:rsidP="004D31C4">
      <w:pPr>
        <w:jc w:val="center"/>
        <w:rPr>
          <w:rFonts w:ascii="標楷體" w:eastAsia="標楷體" w:hAnsi="標楷體"/>
          <w:sz w:val="40"/>
          <w:szCs w:val="40"/>
        </w:rPr>
      </w:pPr>
      <w:r w:rsidRPr="00AE7BC4">
        <w:rPr>
          <w:rFonts w:ascii="標楷體" w:eastAsia="標楷體" w:hAnsi="標楷體" w:hint="eastAsia"/>
          <w:sz w:val="40"/>
          <w:szCs w:val="40"/>
        </w:rPr>
        <w:t>國立成功商業水產職業學校</w:t>
      </w:r>
    </w:p>
    <w:p w:rsidR="00772A11" w:rsidRPr="00AE7BC4" w:rsidRDefault="00D06B3D" w:rsidP="009B1937">
      <w:pPr>
        <w:jc w:val="center"/>
        <w:rPr>
          <w:rFonts w:ascii="標楷體" w:eastAsia="標楷體" w:hAnsi="標楷體"/>
          <w:sz w:val="40"/>
          <w:szCs w:val="40"/>
        </w:rPr>
      </w:pPr>
      <w:r w:rsidRPr="00AE7BC4">
        <w:rPr>
          <w:rFonts w:ascii="標楷體" w:eastAsia="標楷體" w:hAnsi="標楷體" w:hint="eastAsia"/>
          <w:b/>
          <w:sz w:val="40"/>
          <w:szCs w:val="40"/>
        </w:rPr>
        <w:t>110學年度完全</w:t>
      </w:r>
      <w:proofErr w:type="gramStart"/>
      <w:r w:rsidRPr="00AE7BC4">
        <w:rPr>
          <w:rFonts w:ascii="標楷體" w:eastAsia="標楷體" w:hAnsi="標楷體" w:hint="eastAsia"/>
          <w:b/>
          <w:sz w:val="40"/>
          <w:szCs w:val="40"/>
        </w:rPr>
        <w:t>免試</w:t>
      </w:r>
      <w:r w:rsidR="009B1937" w:rsidRPr="00AE7BC4">
        <w:rPr>
          <w:rFonts w:ascii="標楷體" w:eastAsia="標楷體" w:hAnsi="標楷體" w:hint="eastAsia"/>
          <w:b/>
          <w:sz w:val="40"/>
          <w:szCs w:val="40"/>
        </w:rPr>
        <w:t>暨縣外</w:t>
      </w:r>
      <w:proofErr w:type="gramEnd"/>
      <w:r w:rsidR="00FA0DBF" w:rsidRPr="00AE7BC4">
        <w:rPr>
          <w:rFonts w:ascii="標楷體" w:eastAsia="標楷體" w:hAnsi="標楷體" w:hint="eastAsia"/>
          <w:b/>
          <w:sz w:val="40"/>
          <w:szCs w:val="40"/>
        </w:rPr>
        <w:t>棒</w:t>
      </w:r>
      <w:r w:rsidR="009B1937" w:rsidRPr="00AE7BC4">
        <w:rPr>
          <w:rFonts w:ascii="標楷體" w:eastAsia="標楷體" w:hAnsi="標楷體" w:hint="eastAsia"/>
          <w:b/>
          <w:sz w:val="40"/>
          <w:szCs w:val="40"/>
        </w:rPr>
        <w:t>球隊</w:t>
      </w:r>
      <w:r w:rsidR="00FA0DBF" w:rsidRPr="00AE7BC4">
        <w:rPr>
          <w:rFonts w:ascii="標楷體" w:eastAsia="標楷體" w:hAnsi="標楷體" w:hint="eastAsia"/>
          <w:b/>
          <w:sz w:val="40"/>
          <w:szCs w:val="40"/>
        </w:rPr>
        <w:t>學生</w:t>
      </w:r>
      <w:r w:rsidRPr="00AE7BC4">
        <w:rPr>
          <w:rFonts w:ascii="標楷體" w:eastAsia="標楷體" w:hAnsi="標楷體" w:hint="eastAsia"/>
          <w:b/>
          <w:sz w:val="40"/>
          <w:szCs w:val="40"/>
        </w:rPr>
        <w:t>入學</w:t>
      </w:r>
      <w:r w:rsidR="009B1937" w:rsidRPr="00AE7BC4">
        <w:rPr>
          <w:rFonts w:ascii="標楷體" w:eastAsia="標楷體" w:hAnsi="標楷體" w:hint="eastAsia"/>
          <w:b/>
          <w:sz w:val="40"/>
          <w:szCs w:val="40"/>
        </w:rPr>
        <w:t>獎學金計畫</w:t>
      </w:r>
    </w:p>
    <w:p w:rsidR="004D31C4" w:rsidRPr="00AE7BC4" w:rsidRDefault="00A95EB6" w:rsidP="004D31C4">
      <w:pPr>
        <w:spacing w:line="300" w:lineRule="exact"/>
        <w:jc w:val="right"/>
        <w:rPr>
          <w:rFonts w:ascii="標楷體" w:eastAsia="標楷體" w:hAnsi="標楷體"/>
          <w:bCs/>
          <w:w w:val="80"/>
          <w:sz w:val="22"/>
          <w:szCs w:val="22"/>
        </w:rPr>
      </w:pPr>
      <w:r>
        <w:rPr>
          <w:rFonts w:ascii="標楷體" w:eastAsia="標楷體" w:hAnsi="標楷體" w:hint="eastAsia"/>
          <w:bCs/>
          <w:w w:val="80"/>
          <w:sz w:val="22"/>
          <w:szCs w:val="22"/>
        </w:rPr>
        <w:t>110.06.09</w:t>
      </w:r>
      <w:r w:rsidR="005A7C13">
        <w:rPr>
          <w:rFonts w:ascii="標楷體" w:eastAsia="標楷體" w:hAnsi="標楷體" w:hint="eastAsia"/>
          <w:bCs/>
          <w:w w:val="80"/>
          <w:sz w:val="22"/>
          <w:szCs w:val="22"/>
        </w:rPr>
        <w:t>行政會報通</w:t>
      </w:r>
      <w:bookmarkStart w:id="0" w:name="_GoBack"/>
      <w:bookmarkEnd w:id="0"/>
      <w:r w:rsidR="005A7C13">
        <w:rPr>
          <w:rFonts w:ascii="標楷體" w:eastAsia="標楷體" w:hAnsi="標楷體" w:hint="eastAsia"/>
          <w:bCs/>
          <w:w w:val="80"/>
          <w:sz w:val="22"/>
          <w:szCs w:val="22"/>
        </w:rPr>
        <w:t>過</w:t>
      </w:r>
    </w:p>
    <w:p w:rsidR="004D31C4" w:rsidRPr="00AE7BC4" w:rsidRDefault="004D31C4" w:rsidP="000F6014">
      <w:pPr>
        <w:widowControl/>
        <w:spacing w:line="34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一、目的：</w:t>
      </w:r>
    </w:p>
    <w:p w:rsidR="004D31C4" w:rsidRPr="00AE7BC4" w:rsidRDefault="004D31C4" w:rsidP="000F6014">
      <w:pPr>
        <w:spacing w:after="120" w:line="340" w:lineRule="exact"/>
        <w:ind w:leftChars="236" w:left="566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鼓勵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東縣國中應屆畢業學生及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東縣以外其他國中棒球隊應屆畢業生選擇就讀本校，頒發獎學金以減低家長經濟負擔。</w:t>
      </w:r>
    </w:p>
    <w:p w:rsidR="004D31C4" w:rsidRPr="00AE7BC4" w:rsidRDefault="004D31C4" w:rsidP="000F6014">
      <w:pPr>
        <w:widowControl/>
        <w:spacing w:line="34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二、獎學金核發對象：</w:t>
      </w:r>
    </w:p>
    <w:p w:rsidR="004D31C4" w:rsidRPr="00AE7BC4" w:rsidRDefault="004D31C4" w:rsidP="000F6014">
      <w:pPr>
        <w:widowControl/>
        <w:spacing w:after="160" w:line="340" w:lineRule="exact"/>
        <w:ind w:leftChars="200" w:left="3322" w:hangingChars="1015" w:hanging="2842"/>
        <w:rPr>
          <w:rFonts w:eastAsia="標楷體" w:cs="Gungsuh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東縣國中應屆畢業生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採</w:t>
      </w:r>
      <w:proofErr w:type="gramEnd"/>
      <w:r w:rsidRPr="00AE7BC4">
        <w:rPr>
          <w:rFonts w:eastAsia="標楷體" w:cs="Gungsuh" w:hint="eastAsia"/>
          <w:sz w:val="28"/>
          <w:szCs w:val="28"/>
        </w:rPr>
        <w:t>完全免試入學管道入學者。</w:t>
      </w:r>
    </w:p>
    <w:p w:rsidR="004D31C4" w:rsidRPr="00AE7BC4" w:rsidRDefault="004D31C4" w:rsidP="000F6014">
      <w:pPr>
        <w:widowControl/>
        <w:spacing w:after="160" w:line="340" w:lineRule="exact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東縣</w:t>
      </w:r>
      <w:r w:rsidRPr="00AE7BC4">
        <w:rPr>
          <w:rFonts w:eastAsia="標楷體" w:cs="Gungsuh" w:hint="eastAsia"/>
          <w:sz w:val="28"/>
          <w:szCs w:val="28"/>
        </w:rPr>
        <w:t>以外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國中棒球隊應屆畢業生：</w:t>
      </w:r>
    </w:p>
    <w:p w:rsidR="004D31C4" w:rsidRPr="00AE7BC4" w:rsidRDefault="009B1937" w:rsidP="000F6014">
      <w:pPr>
        <w:widowControl/>
        <w:spacing w:after="160" w:line="340" w:lineRule="exact"/>
        <w:ind w:leftChars="290" w:left="1256" w:hangingChars="200" w:hanging="560"/>
        <w:rPr>
          <w:rFonts w:eastAsia="標楷體" w:cs="Gungsuh"/>
          <w:b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proofErr w:type="gramStart"/>
      <w:r w:rsidR="0083261E">
        <w:rPr>
          <w:rFonts w:eastAsia="標楷體" w:cs="Gungsuh" w:hint="eastAsia"/>
          <w:b/>
          <w:sz w:val="28"/>
          <w:szCs w:val="28"/>
        </w:rPr>
        <w:t>臺</w:t>
      </w:r>
      <w:proofErr w:type="gramEnd"/>
      <w:r w:rsidRPr="00AE7BC4">
        <w:rPr>
          <w:rFonts w:eastAsia="標楷體" w:cs="Gungsuh" w:hint="eastAsia"/>
          <w:b/>
          <w:sz w:val="28"/>
          <w:szCs w:val="28"/>
        </w:rPr>
        <w:t>東縣以外國中棒球隊應屆畢業生</w:t>
      </w:r>
      <w:r w:rsidR="00FA4B94" w:rsidRPr="00AE7BC4">
        <w:rPr>
          <w:rFonts w:eastAsia="標楷體" w:cs="Gungsuh" w:hint="eastAsia"/>
          <w:b/>
          <w:sz w:val="28"/>
          <w:szCs w:val="28"/>
        </w:rPr>
        <w:t>，於完全免試入學報名截止日前，</w:t>
      </w:r>
      <w:r w:rsidR="007E0F1F" w:rsidRPr="00AE7BC4">
        <w:rPr>
          <w:rFonts w:eastAsia="標楷體" w:cs="Gungsuh" w:hint="eastAsia"/>
          <w:b/>
          <w:sz w:val="28"/>
          <w:szCs w:val="28"/>
        </w:rPr>
        <w:t>填具</w:t>
      </w:r>
      <w:r w:rsidR="00FA4B94" w:rsidRPr="00AE7BC4">
        <w:rPr>
          <w:rFonts w:eastAsia="標楷體" w:cs="Gungsuh" w:hint="eastAsia"/>
          <w:b/>
          <w:sz w:val="28"/>
          <w:szCs w:val="28"/>
        </w:rPr>
        <w:t>本校</w:t>
      </w:r>
      <w:r w:rsidR="007E0F1F" w:rsidRPr="00AE7BC4">
        <w:rPr>
          <w:rFonts w:eastAsia="標楷體" w:cs="Gungsuh" w:hint="eastAsia"/>
          <w:b/>
          <w:sz w:val="28"/>
          <w:szCs w:val="28"/>
        </w:rPr>
        <w:t>就讀切結書，</w:t>
      </w:r>
      <w:r w:rsidR="0082235B" w:rsidRPr="00AE7BC4">
        <w:rPr>
          <w:rFonts w:eastAsia="標楷體" w:cs="Gungsuh" w:hint="eastAsia"/>
          <w:b/>
          <w:sz w:val="28"/>
          <w:szCs w:val="28"/>
        </w:rPr>
        <w:t>並於領取畢業證書後</w:t>
      </w:r>
      <w:r w:rsidR="007E0F1F" w:rsidRPr="00AE7BC4">
        <w:rPr>
          <w:rFonts w:eastAsia="標楷體" w:cs="Gungsuh" w:hint="eastAsia"/>
          <w:b/>
          <w:sz w:val="28"/>
          <w:szCs w:val="28"/>
        </w:rPr>
        <w:t>三日內</w:t>
      </w:r>
      <w:r w:rsidR="00FA4B94" w:rsidRPr="00AE7BC4">
        <w:rPr>
          <w:rFonts w:eastAsia="標楷體" w:cs="Gungsuh" w:hint="eastAsia"/>
          <w:b/>
          <w:sz w:val="28"/>
          <w:szCs w:val="28"/>
        </w:rPr>
        <w:t>，</w:t>
      </w:r>
      <w:r w:rsidR="0082235B" w:rsidRPr="00AE7BC4">
        <w:rPr>
          <w:rFonts w:eastAsia="標楷體" w:cs="Gungsuh" w:hint="eastAsia"/>
          <w:b/>
          <w:sz w:val="28"/>
          <w:szCs w:val="28"/>
        </w:rPr>
        <w:t>繳</w:t>
      </w:r>
      <w:r w:rsidR="007E0F1F" w:rsidRPr="00AE7BC4">
        <w:rPr>
          <w:rFonts w:eastAsia="標楷體" w:cs="Gungsuh" w:hint="eastAsia"/>
          <w:b/>
          <w:sz w:val="28"/>
          <w:szCs w:val="28"/>
        </w:rPr>
        <w:t>交至</w:t>
      </w:r>
      <w:r w:rsidRPr="00AE7BC4">
        <w:rPr>
          <w:rFonts w:eastAsia="標楷體" w:cs="Gungsuh" w:hint="eastAsia"/>
          <w:b/>
          <w:sz w:val="28"/>
          <w:szCs w:val="28"/>
        </w:rPr>
        <w:t>教務處</w:t>
      </w:r>
      <w:proofErr w:type="gramStart"/>
      <w:r w:rsidRPr="00AE7BC4">
        <w:rPr>
          <w:rFonts w:eastAsia="標楷體" w:cs="Gungsuh" w:hint="eastAsia"/>
          <w:b/>
          <w:sz w:val="28"/>
          <w:szCs w:val="28"/>
        </w:rPr>
        <w:t>註冊組者</w:t>
      </w:r>
      <w:proofErr w:type="gramEnd"/>
      <w:r w:rsidR="00FA4B94" w:rsidRPr="00AE7BC4">
        <w:rPr>
          <w:rFonts w:eastAsia="標楷體" w:cs="Gungsuh" w:hint="eastAsia"/>
          <w:b/>
          <w:sz w:val="28"/>
          <w:szCs w:val="28"/>
        </w:rPr>
        <w:t>。</w:t>
      </w:r>
    </w:p>
    <w:p w:rsidR="00353C76" w:rsidRDefault="00353C76" w:rsidP="000F6014">
      <w:pPr>
        <w:widowControl/>
        <w:spacing w:line="34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6870AC">
        <w:rPr>
          <w:rFonts w:ascii="標楷體" w:eastAsia="標楷體" w:hAnsi="標楷體" w:cs="新細明體" w:hint="eastAsia"/>
          <w:kern w:val="0"/>
          <w:sz w:val="28"/>
          <w:szCs w:val="28"/>
        </w:rPr>
        <w:t>核發資格：</w:t>
      </w:r>
    </w:p>
    <w:p w:rsidR="006870AC" w:rsidRDefault="006870AC" w:rsidP="000F6014">
      <w:pPr>
        <w:widowControl/>
        <w:spacing w:line="34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556B64">
        <w:rPr>
          <w:rFonts w:ascii="標楷體" w:eastAsia="標楷體" w:hAnsi="標楷體" w:cs="新細明體" w:hint="eastAsia"/>
          <w:kern w:val="0"/>
          <w:sz w:val="28"/>
          <w:szCs w:val="28"/>
        </w:rPr>
        <w:t>符合核發對象(</w:t>
      </w:r>
      <w:proofErr w:type="gramStart"/>
      <w:r w:rsidR="00556B6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556B64">
        <w:rPr>
          <w:rFonts w:ascii="標楷體" w:eastAsia="標楷體" w:hAnsi="標楷體" w:cs="新細明體" w:hint="eastAsia"/>
          <w:kern w:val="0"/>
          <w:sz w:val="28"/>
          <w:szCs w:val="28"/>
        </w:rPr>
        <w:t>)，於高二及高三第二學期仍在學者</w:t>
      </w:r>
      <w:r w:rsidR="00DD6E2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870AC" w:rsidRDefault="006870AC" w:rsidP="000F6014">
      <w:pPr>
        <w:widowControl/>
        <w:spacing w:line="340" w:lineRule="exact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7C2C28">
        <w:rPr>
          <w:rFonts w:ascii="標楷體" w:eastAsia="標楷體" w:hAnsi="標楷體" w:cs="新細明體" w:hint="eastAsia"/>
          <w:kern w:val="0"/>
          <w:sz w:val="28"/>
          <w:szCs w:val="28"/>
        </w:rPr>
        <w:t>符合核發對象(二)，於高二及高三第二學期仍在學且為本校棒球隊隊員者</w:t>
      </w:r>
      <w:r w:rsidR="00FB296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B1937" w:rsidRPr="00AE7BC4" w:rsidRDefault="00353C76" w:rsidP="000F6014">
      <w:pPr>
        <w:widowControl/>
        <w:spacing w:line="34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、獎學金核發金額：</w:t>
      </w:r>
    </w:p>
    <w:p w:rsidR="004D31C4" w:rsidRPr="00AE7BC4" w:rsidRDefault="00551483" w:rsidP="000F6014">
      <w:pPr>
        <w:widowControl/>
        <w:spacing w:line="340" w:lineRule="exact"/>
        <w:ind w:leftChars="400" w:left="152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符合申請資格者，於高二第二學期及</w:t>
      </w:r>
      <w:r w:rsidR="0061725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高三第二學期各核發一次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獎學金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，每名一萬元整。</w:t>
      </w:r>
    </w:p>
    <w:p w:rsidR="004D31C4" w:rsidRPr="00AE7BC4" w:rsidRDefault="00353C76" w:rsidP="000F6014">
      <w:pPr>
        <w:widowControl/>
        <w:spacing w:after="160" w:line="340" w:lineRule="exact"/>
        <w:ind w:left="1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、分配原則 :</w:t>
      </w:r>
    </w:p>
    <w:p w:rsidR="004D31C4" w:rsidRPr="00AE7BC4" w:rsidRDefault="004D31C4" w:rsidP="000F6014">
      <w:pPr>
        <w:widowControl/>
        <w:spacing w:after="160" w:line="340" w:lineRule="exact"/>
        <w:ind w:leftChars="205" w:left="1052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　　同一學期中「教育部均衡教育發展獎勵國中畢業生升學當地高中職獎學金」、「高職優質化獎學金」與本獎學金只可擇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申請。</w:t>
      </w:r>
    </w:p>
    <w:p w:rsidR="004D31C4" w:rsidRPr="00AE7BC4" w:rsidRDefault="00353C76" w:rsidP="000F6014">
      <w:pPr>
        <w:widowControl/>
        <w:spacing w:beforeLines="50" w:before="180" w:line="3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、申請方式與期限</w:t>
      </w:r>
      <w:proofErr w:type="gramStart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﹕</w:t>
      </w:r>
      <w:proofErr w:type="gramEnd"/>
    </w:p>
    <w:p w:rsidR="004D31C4" w:rsidRPr="00AE7BC4" w:rsidRDefault="004D31C4" w:rsidP="000F6014">
      <w:pPr>
        <w:widowControl/>
        <w:spacing w:line="340" w:lineRule="exact"/>
        <w:ind w:leftChars="236" w:left="1126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AE7BC4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一</w:t>
      </w:r>
      <w:proofErr w:type="gramEnd"/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)符合資格之學生，應填具申請書，並檢附相關證明文件，於規定期限內至教務處註冊組提出申請。</w:t>
      </w:r>
    </w:p>
    <w:p w:rsidR="004D31C4" w:rsidRPr="00AE7BC4" w:rsidRDefault="004D31C4" w:rsidP="000F6014">
      <w:pPr>
        <w:widowControl/>
        <w:spacing w:line="340" w:lineRule="exact"/>
        <w:ind w:leftChars="236" w:left="1126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二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)未於期限內提出申請等同放棄。</w:t>
      </w:r>
    </w:p>
    <w:p w:rsidR="004D31C4" w:rsidRPr="00AE7BC4" w:rsidRDefault="00353C76" w:rsidP="000F6014">
      <w:pPr>
        <w:widowControl/>
        <w:spacing w:beforeLines="50" w:before="180" w:line="3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58249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82491" w:rsidRPr="00582491">
        <w:rPr>
          <w:rFonts w:ascii="標楷體" w:eastAsia="標楷體" w:hAnsi="標楷體" w:cs="新細明體" w:hint="eastAsia"/>
          <w:kern w:val="0"/>
          <w:sz w:val="28"/>
          <w:szCs w:val="28"/>
        </w:rPr>
        <w:t>完全</w:t>
      </w:r>
      <w:proofErr w:type="gramStart"/>
      <w:r w:rsidR="00582491" w:rsidRPr="00582491">
        <w:rPr>
          <w:rFonts w:ascii="標楷體" w:eastAsia="標楷體" w:hAnsi="標楷體" w:cs="新細明體" w:hint="eastAsia"/>
          <w:kern w:val="0"/>
          <w:sz w:val="28"/>
          <w:szCs w:val="28"/>
        </w:rPr>
        <w:t>免試暨縣外</w:t>
      </w:r>
      <w:proofErr w:type="gramEnd"/>
      <w:r w:rsidR="00582491" w:rsidRPr="00582491">
        <w:rPr>
          <w:rFonts w:ascii="標楷體" w:eastAsia="標楷體" w:hAnsi="標楷體" w:cs="新細明體" w:hint="eastAsia"/>
          <w:kern w:val="0"/>
          <w:sz w:val="28"/>
          <w:szCs w:val="28"/>
        </w:rPr>
        <w:t>棒球隊學生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入學獎學金審查委員會組成 :本獎學金置審查委員5人，委員為校長、秘書、教務主任、學</w:t>
      </w:r>
      <w:proofErr w:type="gramStart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主任、主計主任。</w:t>
      </w:r>
    </w:p>
    <w:p w:rsidR="004D31C4" w:rsidRPr="00AE7BC4" w:rsidRDefault="00353C76" w:rsidP="000F6014">
      <w:pPr>
        <w:widowControl/>
        <w:spacing w:beforeLines="50" w:before="180" w:line="3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0C31B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、審核程序</w:t>
      </w:r>
      <w:proofErr w:type="gramStart"/>
      <w:r w:rsidR="000C31B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﹕</w:t>
      </w:r>
      <w:proofErr w:type="gramEnd"/>
      <w:r w:rsidR="000C31B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高二及高三</w:t>
      </w:r>
      <w:r w:rsidR="00234251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0C31B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第二學期</w:t>
      </w:r>
      <w:r w:rsidR="00234251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第一次段考後，公告並通知各班學生提出申請；</w:t>
      </w:r>
      <w:proofErr w:type="gramStart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待檢齊學生</w:t>
      </w:r>
      <w:proofErr w:type="gramEnd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申請書後，召開新生入學獎學金審查會議，於規定時間內核辦。</w:t>
      </w:r>
    </w:p>
    <w:p w:rsidR="004D31C4" w:rsidRPr="00AE7BC4" w:rsidRDefault="00353C76" w:rsidP="000F6014">
      <w:pPr>
        <w:widowControl/>
        <w:spacing w:beforeLines="50" w:before="180" w:line="34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、獎學金發放</w:t>
      </w:r>
      <w:proofErr w:type="gramStart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﹕</w:t>
      </w:r>
      <w:proofErr w:type="gramEnd"/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受獎學生公開頒獎鼓勵，名單刊登於本校網站以供查詢。</w:t>
      </w:r>
    </w:p>
    <w:p w:rsidR="000C31BD" w:rsidRPr="00AE7BC4" w:rsidRDefault="00353C76" w:rsidP="000F6014">
      <w:pPr>
        <w:spacing w:beforeLines="50" w:before="180" w:line="3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、本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實施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計畫僅適用於</w:t>
      </w:r>
      <w:r w:rsidR="0084768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學</w:t>
      </w:r>
      <w:r w:rsidR="004D31C4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年度入學學生</w:t>
      </w:r>
      <w:r w:rsidR="000C31BD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D31C4" w:rsidRPr="00AE7BC4" w:rsidRDefault="004D31C4" w:rsidP="00F42866">
      <w:pPr>
        <w:spacing w:beforeLines="50" w:before="180" w:line="3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353C7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AE7BC4">
        <w:rPr>
          <w:rFonts w:ascii="標楷體" w:eastAsia="標楷體" w:hAnsi="標楷體" w:cs="新細明體"/>
          <w:kern w:val="0"/>
          <w:sz w:val="28"/>
          <w:szCs w:val="28"/>
        </w:rPr>
        <w:t>本實施計畫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4C7301"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行政會報</w:t>
      </w:r>
      <w:r w:rsidRPr="00AE7BC4">
        <w:rPr>
          <w:rFonts w:ascii="標楷體" w:eastAsia="標楷體" w:hAnsi="標楷體" w:cs="新細明體" w:hint="eastAsia"/>
          <w:kern w:val="0"/>
          <w:sz w:val="28"/>
          <w:szCs w:val="28"/>
        </w:rPr>
        <w:t>通過，陳請校長核定後公告實施，修正時亦同。</w:t>
      </w:r>
    </w:p>
    <w:p w:rsidR="004D31C4" w:rsidRPr="00AE7BC4" w:rsidRDefault="004D31C4" w:rsidP="004D31C4">
      <w:pPr>
        <w:snapToGrid w:val="0"/>
        <w:spacing w:beforeLines="50" w:before="180" w:line="360" w:lineRule="exact"/>
        <w:ind w:leftChars="-177" w:left="-425" w:firstLineChars="96" w:firstLine="269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E7BC4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AE7BC4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國立成功商業水產職業學校</w:t>
      </w:r>
    </w:p>
    <w:p w:rsidR="00E77B60" w:rsidRPr="00AE7BC4" w:rsidRDefault="00E77B60" w:rsidP="00E77B60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E7BC4">
        <w:rPr>
          <w:rFonts w:ascii="標楷體" w:eastAsia="標楷體" w:hAnsi="標楷體" w:hint="eastAsia"/>
          <w:b/>
          <w:bCs/>
          <w:sz w:val="48"/>
          <w:szCs w:val="48"/>
        </w:rPr>
        <w:t>110學年度完全</w:t>
      </w:r>
      <w:proofErr w:type="gramStart"/>
      <w:r w:rsidRPr="00AE7BC4">
        <w:rPr>
          <w:rFonts w:ascii="標楷體" w:eastAsia="標楷體" w:hAnsi="標楷體" w:hint="eastAsia"/>
          <w:b/>
          <w:bCs/>
          <w:sz w:val="48"/>
          <w:szCs w:val="48"/>
        </w:rPr>
        <w:t>免試暨縣外</w:t>
      </w:r>
      <w:proofErr w:type="gramEnd"/>
      <w:r w:rsidRPr="00AE7BC4">
        <w:rPr>
          <w:rFonts w:ascii="標楷體" w:eastAsia="標楷體" w:hAnsi="標楷體" w:hint="eastAsia"/>
          <w:b/>
          <w:bCs/>
          <w:sz w:val="48"/>
          <w:szCs w:val="48"/>
        </w:rPr>
        <w:t>棒球隊學生</w:t>
      </w:r>
    </w:p>
    <w:p w:rsidR="00E77B60" w:rsidRPr="00AE7BC4" w:rsidRDefault="00E77B60" w:rsidP="00E77B60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E7BC4">
        <w:rPr>
          <w:rFonts w:ascii="標楷體" w:eastAsia="標楷體" w:hAnsi="標楷體" w:hint="eastAsia"/>
          <w:b/>
          <w:bCs/>
          <w:sz w:val="48"/>
          <w:szCs w:val="48"/>
        </w:rPr>
        <w:t>入學獎學金計畫</w:t>
      </w:r>
    </w:p>
    <w:p w:rsidR="004D31C4" w:rsidRPr="00AE7BC4" w:rsidRDefault="004D31C4" w:rsidP="004D31C4">
      <w:pPr>
        <w:snapToGrid w:val="0"/>
        <w:spacing w:beforeLines="50" w:before="180"/>
        <w:ind w:leftChars="-177" w:left="-425" w:firstLineChars="96" w:firstLine="461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E7BC4">
        <w:rPr>
          <w:rFonts w:ascii="標楷體" w:eastAsia="標楷體" w:hAnsi="標楷體" w:hint="eastAsia"/>
          <w:b/>
          <w:bCs/>
          <w:sz w:val="48"/>
          <w:szCs w:val="48"/>
        </w:rPr>
        <w:t>申請表</w:t>
      </w:r>
    </w:p>
    <w:p w:rsidR="004D31C4" w:rsidRPr="00AE7BC4" w:rsidRDefault="004D31C4" w:rsidP="004D31C4">
      <w:pPr>
        <w:snapToGrid w:val="0"/>
        <w:spacing w:beforeLines="50" w:before="1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E7BC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AE7BC4">
        <w:rPr>
          <w:rFonts w:ascii="標楷體" w:eastAsia="標楷體" w:hAnsi="標楷體" w:hint="eastAsia"/>
          <w:sz w:val="32"/>
          <w:szCs w:val="32"/>
        </w:rPr>
        <w:t>學年度第</w:t>
      </w:r>
      <w:r w:rsidR="003B646A" w:rsidRPr="00AE7BC4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Pr="00AE7BC4">
        <w:rPr>
          <w:rFonts w:ascii="標楷體" w:eastAsia="標楷體" w:hAnsi="標楷體" w:hint="eastAsia"/>
          <w:sz w:val="32"/>
          <w:szCs w:val="32"/>
        </w:rPr>
        <w:t xml:space="preserve">學期  </w:t>
      </w:r>
      <w:r w:rsidRPr="00AE7BC4">
        <w:rPr>
          <w:rFonts w:ascii="標楷體" w:eastAsia="標楷體" w:hAnsi="標楷體" w:hint="eastAsia"/>
          <w:sz w:val="28"/>
          <w:szCs w:val="28"/>
        </w:rPr>
        <w:t>【</w:t>
      </w:r>
      <w:r w:rsidRPr="00AE7BC4">
        <w:rPr>
          <w:rFonts w:ascii="標楷體" w:eastAsia="標楷體" w:hAnsi="標楷體" w:hint="eastAsia"/>
          <w:bCs/>
          <w:sz w:val="28"/>
          <w:szCs w:val="28"/>
        </w:rPr>
        <w:t>學生申請表</w:t>
      </w:r>
      <w:r w:rsidRPr="00AE7BC4">
        <w:rPr>
          <w:rFonts w:ascii="標楷體" w:eastAsia="標楷體" w:hAnsi="標楷體" w:hint="eastAsia"/>
          <w:sz w:val="28"/>
          <w:szCs w:val="28"/>
        </w:rPr>
        <w:t xml:space="preserve">】校內流水號：        </w:t>
      </w:r>
      <w:r w:rsidRPr="00AE7BC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9816" w:type="dxa"/>
        <w:tblInd w:w="-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968"/>
        <w:gridCol w:w="1741"/>
        <w:gridCol w:w="1661"/>
        <w:gridCol w:w="18"/>
        <w:gridCol w:w="1204"/>
        <w:gridCol w:w="1844"/>
      </w:tblGrid>
      <w:tr w:rsidR="00AE7BC4" w:rsidRPr="00AE7BC4" w:rsidTr="00C31695">
        <w:trPr>
          <w:trHeight w:val="814"/>
        </w:trPr>
        <w:tc>
          <w:tcPr>
            <w:tcW w:w="1380" w:type="dxa"/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68" w:type="dxa"/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844" w:type="dxa"/>
            <w:vAlign w:val="center"/>
          </w:tcPr>
          <w:p w:rsidR="004D31C4" w:rsidRPr="00AE7BC4" w:rsidRDefault="004D31C4" w:rsidP="00C316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BC4" w:rsidRPr="00AE7BC4" w:rsidTr="00C31695">
        <w:trPr>
          <w:cantSplit/>
          <w:trHeight w:val="81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C4" w:rsidRPr="00AE7BC4" w:rsidRDefault="004D31C4" w:rsidP="00C31695">
            <w:pPr>
              <w:ind w:firstLineChars="410" w:firstLine="11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畢業國中</w:t>
            </w:r>
          </w:p>
        </w:tc>
        <w:tc>
          <w:tcPr>
            <w:tcW w:w="4727" w:type="dxa"/>
            <w:gridSpan w:val="4"/>
            <w:vMerge w:val="restart"/>
            <w:vAlign w:val="center"/>
          </w:tcPr>
          <w:p w:rsidR="004D31C4" w:rsidRPr="00AE7BC4" w:rsidRDefault="004D31C4" w:rsidP="00C31695">
            <w:pPr>
              <w:spacing w:line="340" w:lineRule="exact"/>
              <w:ind w:leftChars="127" w:left="305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縣市(私)立         國中畢業</w:t>
            </w:r>
          </w:p>
        </w:tc>
      </w:tr>
      <w:tr w:rsidR="00AE7BC4" w:rsidRPr="00AE7BC4" w:rsidTr="00C31695">
        <w:trPr>
          <w:cantSplit/>
          <w:trHeight w:val="814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ind w:firstLineChars="410" w:firstLine="11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:rsidR="004D31C4" w:rsidRPr="00AE7BC4" w:rsidRDefault="004D31C4" w:rsidP="00C316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7" w:type="dxa"/>
            <w:gridSpan w:val="4"/>
            <w:vMerge/>
            <w:vAlign w:val="center"/>
          </w:tcPr>
          <w:p w:rsidR="004D31C4" w:rsidRPr="00AE7BC4" w:rsidRDefault="004D31C4" w:rsidP="00C31695">
            <w:pPr>
              <w:ind w:firstLineChars="88" w:firstLine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BC4" w:rsidRPr="00AE7BC4" w:rsidTr="00C31695">
        <w:trPr>
          <w:cantSplit/>
          <w:trHeight w:val="139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1C4" w:rsidRPr="00AE7BC4" w:rsidRDefault="004D31C4" w:rsidP="00C316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入學管道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31C4" w:rsidRPr="00AE7BC4" w:rsidRDefault="004D31C4" w:rsidP="00C31695">
            <w:pPr>
              <w:snapToGrid w:val="0"/>
              <w:spacing w:beforeLines="25" w:before="90" w:afterLines="25" w:after="9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□完全免試入學</w:t>
            </w:r>
          </w:p>
          <w:p w:rsidR="004D31C4" w:rsidRPr="00AE7BC4" w:rsidRDefault="004D31C4" w:rsidP="00C31695">
            <w:pPr>
              <w:snapToGrid w:val="0"/>
              <w:spacing w:beforeLines="25" w:before="90" w:afterLines="25" w:after="9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7BC4">
              <w:rPr>
                <w:rFonts w:eastAsia="標楷體" w:cs="Gungsuh" w:hint="eastAsia"/>
                <w:sz w:val="28"/>
                <w:szCs w:val="28"/>
              </w:rPr>
              <w:t>免試</w:t>
            </w:r>
            <w:proofErr w:type="gramStart"/>
            <w:r w:rsidRPr="00AE7BC4">
              <w:rPr>
                <w:rFonts w:eastAsia="標楷體" w:cs="Gungsuh" w:hint="eastAsia"/>
                <w:sz w:val="28"/>
                <w:szCs w:val="28"/>
              </w:rPr>
              <w:t>入學續招</w:t>
            </w:r>
            <w:proofErr w:type="gramEnd"/>
          </w:p>
        </w:tc>
        <w:tc>
          <w:tcPr>
            <w:tcW w:w="3066" w:type="dxa"/>
            <w:gridSpan w:val="3"/>
            <w:vMerge w:val="restart"/>
            <w:shd w:val="clear" w:color="auto" w:fill="auto"/>
          </w:tcPr>
          <w:p w:rsidR="004D31C4" w:rsidRPr="00AE7BC4" w:rsidRDefault="004D31C4" w:rsidP="00C31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(家長簽名或蓋章)</w:t>
            </w:r>
          </w:p>
        </w:tc>
      </w:tr>
      <w:tr w:rsidR="00AE7BC4" w:rsidRPr="00AE7BC4" w:rsidTr="00C31695">
        <w:trPr>
          <w:cantSplit/>
          <w:trHeight w:val="921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B60" w:rsidRPr="00AE7BC4" w:rsidRDefault="00E77B60" w:rsidP="00E77B60">
            <w:pPr>
              <w:spacing w:line="38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申請本獎學金當下身分</w:t>
            </w:r>
          </w:p>
          <w:p w:rsidR="004D31C4" w:rsidRPr="00AE7BC4" w:rsidRDefault="00E77B60" w:rsidP="00E77B60">
            <w:pPr>
              <w:spacing w:line="38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為本校棒球隊隊員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1C4" w:rsidRPr="00AE7BC4" w:rsidRDefault="004D31C4" w:rsidP="00C31695">
            <w:pPr>
              <w:spacing w:line="38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7B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是。</w:t>
            </w:r>
          </w:p>
          <w:p w:rsidR="004D31C4" w:rsidRPr="00AE7BC4" w:rsidRDefault="004D31C4" w:rsidP="00C31695">
            <w:pPr>
              <w:snapToGrid w:val="0"/>
              <w:spacing w:beforeLines="25" w:before="90" w:afterLines="25" w:after="90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7B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否</w:t>
            </w:r>
            <w:proofErr w:type="gramEnd"/>
            <w:r w:rsidRPr="00AE7B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30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1C4" w:rsidRPr="00AE7BC4" w:rsidRDefault="004D31C4" w:rsidP="00C316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BC4" w:rsidRPr="00AE7BC4" w:rsidTr="00C31695">
        <w:trPr>
          <w:cantSplit/>
          <w:trHeight w:val="22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31C4" w:rsidRPr="00AE7BC4" w:rsidRDefault="004D31C4" w:rsidP="00C31695">
            <w:pPr>
              <w:spacing w:line="38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BC4">
              <w:rPr>
                <w:rFonts w:ascii="標楷體" w:eastAsia="標楷體" w:hAnsi="標楷體" w:hint="eastAsia"/>
                <w:sz w:val="32"/>
                <w:szCs w:val="32"/>
              </w:rPr>
              <w:t xml:space="preserve">中華民國      年    月    日 </w:t>
            </w:r>
          </w:p>
        </w:tc>
      </w:tr>
    </w:tbl>
    <w:p w:rsidR="004D31C4" w:rsidRPr="00AE7BC4" w:rsidRDefault="004D31C4" w:rsidP="004D31C4">
      <w:pPr>
        <w:snapToGrid w:val="0"/>
        <w:spacing w:line="1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98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3544"/>
        <w:gridCol w:w="3260"/>
      </w:tblGrid>
      <w:tr w:rsidR="00AE7BC4" w:rsidRPr="00AE7BC4" w:rsidTr="00C31695">
        <w:trPr>
          <w:cantSplit/>
          <w:trHeight w:val="1016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z w:val="30"/>
                <w:szCs w:val="30"/>
              </w:rPr>
              <w:t>承辦單位</w:t>
            </w:r>
          </w:p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z w:val="30"/>
                <w:szCs w:val="30"/>
              </w:rPr>
              <w:t>初審結果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E7BC4" w:rsidRPr="00AE7BC4" w:rsidTr="00C31695">
        <w:trPr>
          <w:cantSplit/>
          <w:trHeight w:val="567"/>
        </w:trPr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44"/>
              </w:rPr>
              <w:t>導師意見及簽章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pacing w:val="300"/>
                <w:kern w:val="0"/>
                <w:sz w:val="30"/>
                <w:szCs w:val="30"/>
                <w:fitText w:val="2100" w:id="-1788594943"/>
              </w:rPr>
              <w:t>承辦</w:t>
            </w: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43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pacing w:val="150"/>
                <w:kern w:val="0"/>
                <w:sz w:val="30"/>
                <w:szCs w:val="30"/>
                <w:fitText w:val="2100" w:id="-1788594942"/>
              </w:rPr>
              <w:t>註冊組</w:t>
            </w: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42"/>
              </w:rPr>
              <w:t>長</w:t>
            </w:r>
          </w:p>
        </w:tc>
      </w:tr>
      <w:tr w:rsidR="00AE7BC4" w:rsidRPr="00AE7BC4" w:rsidTr="00C31695">
        <w:trPr>
          <w:cantSplit/>
          <w:trHeight w:val="967"/>
        </w:trPr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E7BC4" w:rsidRPr="00AE7BC4" w:rsidTr="00C31695">
        <w:trPr>
          <w:cantSplit/>
          <w:trHeight w:val="567"/>
        </w:trPr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pacing w:val="150"/>
                <w:kern w:val="0"/>
                <w:sz w:val="30"/>
                <w:szCs w:val="30"/>
                <w:fitText w:val="2100" w:id="-1788594941"/>
              </w:rPr>
              <w:t>學</w:t>
            </w:r>
            <w:proofErr w:type="gramStart"/>
            <w:r w:rsidRPr="00AE7BC4">
              <w:rPr>
                <w:rFonts w:ascii="標楷體" w:eastAsia="標楷體" w:hAnsi="標楷體" w:hint="eastAsia"/>
                <w:spacing w:val="150"/>
                <w:kern w:val="0"/>
                <w:sz w:val="30"/>
                <w:szCs w:val="30"/>
                <w:fitText w:val="2100" w:id="-1788594941"/>
              </w:rPr>
              <w:t>務</w:t>
            </w:r>
            <w:proofErr w:type="gramEnd"/>
            <w:r w:rsidRPr="00AE7BC4">
              <w:rPr>
                <w:rFonts w:ascii="標楷體" w:eastAsia="標楷體" w:hAnsi="標楷體" w:hint="eastAsia"/>
                <w:spacing w:val="150"/>
                <w:kern w:val="0"/>
                <w:sz w:val="30"/>
                <w:szCs w:val="30"/>
                <w:fitText w:val="2100" w:id="-1788594941"/>
              </w:rPr>
              <w:t>主</w:t>
            </w: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41"/>
              </w:rPr>
              <w:t>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pacing w:val="150"/>
                <w:kern w:val="0"/>
                <w:sz w:val="30"/>
                <w:szCs w:val="30"/>
                <w:fitText w:val="2100" w:id="-1788594940"/>
              </w:rPr>
              <w:t>教務主</w:t>
            </w: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40"/>
              </w:rPr>
              <w:t>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ind w:leftChars="63" w:left="763" w:rightChars="91" w:right="218" w:hanging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7BC4">
              <w:rPr>
                <w:rFonts w:ascii="標楷體" w:eastAsia="標楷體" w:hAnsi="標楷體" w:hint="eastAsia"/>
                <w:spacing w:val="750"/>
                <w:kern w:val="0"/>
                <w:sz w:val="30"/>
                <w:szCs w:val="30"/>
                <w:fitText w:val="2100" w:id="-1788594939"/>
              </w:rPr>
              <w:t>校</w:t>
            </w:r>
            <w:r w:rsidRPr="00AE7BC4">
              <w:rPr>
                <w:rFonts w:ascii="標楷體" w:eastAsia="標楷體" w:hAnsi="標楷體" w:hint="eastAsia"/>
                <w:kern w:val="0"/>
                <w:sz w:val="30"/>
                <w:szCs w:val="30"/>
                <w:fitText w:val="2100" w:id="-1788594939"/>
              </w:rPr>
              <w:t>長</w:t>
            </w:r>
          </w:p>
        </w:tc>
      </w:tr>
      <w:tr w:rsidR="00AE7BC4" w:rsidRPr="00AE7BC4" w:rsidTr="00C31695">
        <w:trPr>
          <w:cantSplit/>
          <w:trHeight w:val="924"/>
        </w:trPr>
        <w:tc>
          <w:tcPr>
            <w:tcW w:w="3012" w:type="dxa"/>
            <w:vAlign w:val="center"/>
          </w:tcPr>
          <w:p w:rsidR="004D31C4" w:rsidRPr="00AE7BC4" w:rsidRDefault="004D31C4" w:rsidP="00C316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D31C4" w:rsidRPr="00AE7BC4" w:rsidRDefault="004D31C4" w:rsidP="00C316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31C4" w:rsidRPr="00AE7BC4" w:rsidRDefault="004D31C4" w:rsidP="004D31C4"/>
    <w:p w:rsidR="004D31C4" w:rsidRPr="00AE7BC4" w:rsidRDefault="004D31C4" w:rsidP="004D31C4"/>
    <w:p w:rsidR="00341AD1" w:rsidRPr="00AE7BC4" w:rsidRDefault="00341AD1"/>
    <w:sectPr w:rsidR="00341AD1" w:rsidRPr="00AE7BC4" w:rsidSect="00857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4" w:rsidRDefault="004D31C4" w:rsidP="004D31C4">
      <w:r>
        <w:separator/>
      </w:r>
    </w:p>
  </w:endnote>
  <w:endnote w:type="continuationSeparator" w:id="0">
    <w:p w:rsidR="004D31C4" w:rsidRDefault="004D31C4" w:rsidP="004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4" w:rsidRDefault="004D31C4" w:rsidP="004D31C4">
      <w:r>
        <w:separator/>
      </w:r>
    </w:p>
  </w:footnote>
  <w:footnote w:type="continuationSeparator" w:id="0">
    <w:p w:rsidR="004D31C4" w:rsidRDefault="004D31C4" w:rsidP="004D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F0B"/>
    <w:multiLevelType w:val="multilevel"/>
    <w:tmpl w:val="22E4D5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C"/>
    <w:rsid w:val="00022E85"/>
    <w:rsid w:val="00031322"/>
    <w:rsid w:val="00084639"/>
    <w:rsid w:val="000C31BD"/>
    <w:rsid w:val="000E0923"/>
    <w:rsid w:val="000F6014"/>
    <w:rsid w:val="00120A74"/>
    <w:rsid w:val="00120F61"/>
    <w:rsid w:val="0013615D"/>
    <w:rsid w:val="001A6E22"/>
    <w:rsid w:val="00233329"/>
    <w:rsid w:val="00234251"/>
    <w:rsid w:val="00236983"/>
    <w:rsid w:val="00277587"/>
    <w:rsid w:val="002A49DF"/>
    <w:rsid w:val="002A7D52"/>
    <w:rsid w:val="002B5E73"/>
    <w:rsid w:val="00337482"/>
    <w:rsid w:val="00341965"/>
    <w:rsid w:val="00341AD1"/>
    <w:rsid w:val="00345D80"/>
    <w:rsid w:val="00353C76"/>
    <w:rsid w:val="003B646A"/>
    <w:rsid w:val="003D3436"/>
    <w:rsid w:val="004056A4"/>
    <w:rsid w:val="00413797"/>
    <w:rsid w:val="00477315"/>
    <w:rsid w:val="00482B4E"/>
    <w:rsid w:val="004C3BEB"/>
    <w:rsid w:val="004C7301"/>
    <w:rsid w:val="004D31C4"/>
    <w:rsid w:val="004E3BEB"/>
    <w:rsid w:val="00522AEB"/>
    <w:rsid w:val="00537405"/>
    <w:rsid w:val="005460AC"/>
    <w:rsid w:val="00551483"/>
    <w:rsid w:val="00556B64"/>
    <w:rsid w:val="0057540A"/>
    <w:rsid w:val="00582491"/>
    <w:rsid w:val="005A75B5"/>
    <w:rsid w:val="005A7C13"/>
    <w:rsid w:val="005C5DB7"/>
    <w:rsid w:val="0061725D"/>
    <w:rsid w:val="006870AC"/>
    <w:rsid w:val="006E2066"/>
    <w:rsid w:val="007041EB"/>
    <w:rsid w:val="007044C3"/>
    <w:rsid w:val="007058F0"/>
    <w:rsid w:val="00740DC5"/>
    <w:rsid w:val="007534B9"/>
    <w:rsid w:val="00772A11"/>
    <w:rsid w:val="007C2C28"/>
    <w:rsid w:val="007D2729"/>
    <w:rsid w:val="007E0F1F"/>
    <w:rsid w:val="007E3404"/>
    <w:rsid w:val="00804F3D"/>
    <w:rsid w:val="008118AD"/>
    <w:rsid w:val="0082235B"/>
    <w:rsid w:val="00827223"/>
    <w:rsid w:val="0083261E"/>
    <w:rsid w:val="0084768D"/>
    <w:rsid w:val="00861638"/>
    <w:rsid w:val="0091551B"/>
    <w:rsid w:val="00941CA6"/>
    <w:rsid w:val="00970D9A"/>
    <w:rsid w:val="009876C6"/>
    <w:rsid w:val="009A4641"/>
    <w:rsid w:val="009B1937"/>
    <w:rsid w:val="009E550E"/>
    <w:rsid w:val="00A20621"/>
    <w:rsid w:val="00A95EB6"/>
    <w:rsid w:val="00AA0051"/>
    <w:rsid w:val="00AE7BC4"/>
    <w:rsid w:val="00B061B2"/>
    <w:rsid w:val="00B0745C"/>
    <w:rsid w:val="00B1281B"/>
    <w:rsid w:val="00B63A0C"/>
    <w:rsid w:val="00B709E4"/>
    <w:rsid w:val="00BC20B9"/>
    <w:rsid w:val="00BE362C"/>
    <w:rsid w:val="00BF0150"/>
    <w:rsid w:val="00C06E8B"/>
    <w:rsid w:val="00CE709B"/>
    <w:rsid w:val="00D06B3D"/>
    <w:rsid w:val="00D445A1"/>
    <w:rsid w:val="00D90ED7"/>
    <w:rsid w:val="00D942FF"/>
    <w:rsid w:val="00D95D13"/>
    <w:rsid w:val="00DC1716"/>
    <w:rsid w:val="00DC1EB3"/>
    <w:rsid w:val="00DC4B9E"/>
    <w:rsid w:val="00DC561A"/>
    <w:rsid w:val="00DC7C1E"/>
    <w:rsid w:val="00DD6E28"/>
    <w:rsid w:val="00DF0E60"/>
    <w:rsid w:val="00E26206"/>
    <w:rsid w:val="00E40F14"/>
    <w:rsid w:val="00E77B60"/>
    <w:rsid w:val="00E8366A"/>
    <w:rsid w:val="00E92CB5"/>
    <w:rsid w:val="00EA5EF1"/>
    <w:rsid w:val="00EB1593"/>
    <w:rsid w:val="00EE2C28"/>
    <w:rsid w:val="00EF1839"/>
    <w:rsid w:val="00F36647"/>
    <w:rsid w:val="00F42866"/>
    <w:rsid w:val="00F54DCC"/>
    <w:rsid w:val="00F709A6"/>
    <w:rsid w:val="00F924CB"/>
    <w:rsid w:val="00FA0DBF"/>
    <w:rsid w:val="00FA4B94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1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1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7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1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1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1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7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2021-05-27T09:09:00Z</cp:lastPrinted>
  <dcterms:created xsi:type="dcterms:W3CDTF">2021-05-12T08:53:00Z</dcterms:created>
  <dcterms:modified xsi:type="dcterms:W3CDTF">2021-06-09T08:56:00Z</dcterms:modified>
</cp:coreProperties>
</file>